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5A" w:rsidRDefault="00BA595A" w:rsidP="00BA595A">
      <w:r>
        <w:t>Радиореле RR-102</w:t>
      </w:r>
    </w:p>
    <w:p w:rsidR="00BA595A" w:rsidRPr="00BA2666" w:rsidRDefault="00BA2666" w:rsidP="00BA595A">
      <w:r w:rsidRPr="00BA2666">
        <w:t xml:space="preserve"> </w:t>
      </w:r>
      <w:r>
        <w:rPr>
          <w:noProof/>
          <w:lang w:eastAsia="ru-RU"/>
        </w:rPr>
        <w:drawing>
          <wp:inline distT="0" distB="0" distL="0" distR="0" wp14:anchorId="090D1A94" wp14:editId="53862D78">
            <wp:extent cx="570547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95A" w:rsidRDefault="00BA595A" w:rsidP="00BA595A">
      <w:r>
        <w:t xml:space="preserve"> </w:t>
      </w:r>
    </w:p>
    <w:p w:rsidR="00BA595A" w:rsidRDefault="00BA595A" w:rsidP="00BA595A">
      <w:r>
        <w:t xml:space="preserve">Провод «3» радиореле должен быть соединен с массой автомобиля. При </w:t>
      </w:r>
      <w:proofErr w:type="spellStart"/>
      <w:r>
        <w:t>монтоже</w:t>
      </w:r>
      <w:proofErr w:type="spellEnd"/>
      <w:r>
        <w:t xml:space="preserve"> данный провод соединяется в первую очередь.</w:t>
      </w:r>
    </w:p>
    <w:p w:rsidR="00BA595A" w:rsidRDefault="00BA595A" w:rsidP="00BA595A">
      <w:r>
        <w:t>Провод «2» используется при программировании радиореле в память сигнализации.</w:t>
      </w:r>
    </w:p>
    <w:p w:rsidR="00BA595A" w:rsidRDefault="00BA595A" w:rsidP="00BA595A">
      <w:r>
        <w:t xml:space="preserve">Провод «4» соединяется с проводом на котором постоянно присутствует напряжение +12В или с </w:t>
      </w:r>
      <w:proofErr w:type="gramStart"/>
      <w:r>
        <w:t>проводом</w:t>
      </w:r>
      <w:proofErr w:type="gramEnd"/>
      <w:r>
        <w:t xml:space="preserve"> на котором появляется +12В при включении зажигания и не пропадает во время движения.</w:t>
      </w:r>
    </w:p>
    <w:p w:rsidR="00BA595A" w:rsidRDefault="00BA595A" w:rsidP="00BA595A">
      <w:r>
        <w:t xml:space="preserve">Провода «1» и «5» </w:t>
      </w:r>
      <w:proofErr w:type="gramStart"/>
      <w:r>
        <w:t>подключаются в разрыв</w:t>
      </w:r>
      <w:proofErr w:type="gramEnd"/>
      <w:r>
        <w:t xml:space="preserve"> блокируемой цепи. Тип контактов встроенного реле «нормально замкнутые». Ток коммутации не должен превышать 10А (при коммутации цепей без индуктивной составляющей).</w:t>
      </w:r>
    </w:p>
    <w:p w:rsidR="00BA595A" w:rsidRDefault="00BA595A" w:rsidP="00BA595A">
      <w:r>
        <w:t xml:space="preserve"> </w:t>
      </w:r>
    </w:p>
    <w:p w:rsidR="00BA595A" w:rsidRDefault="00BA595A" w:rsidP="00BA595A">
      <w:r>
        <w:t>Программирование радиореле.</w:t>
      </w:r>
    </w:p>
    <w:p w:rsidR="00BA595A" w:rsidRDefault="00BA595A" w:rsidP="00BA595A">
      <w:r>
        <w:t xml:space="preserve">Программирование радиореле доступно на Уровне I-6 и I-7. Уровень I-5 </w:t>
      </w:r>
      <w:proofErr w:type="spellStart"/>
      <w:r>
        <w:t>преднозначен</w:t>
      </w:r>
      <w:proofErr w:type="spellEnd"/>
      <w:r>
        <w:t xml:space="preserve"> для программирования подкапотного модуля RHM-06.</w:t>
      </w:r>
    </w:p>
    <w:p w:rsidR="00BA595A" w:rsidRDefault="00BA595A" w:rsidP="00BA595A">
      <w:r>
        <w:t>1. Подключите провод «3» радиореле к «массе» автомобиля.</w:t>
      </w:r>
    </w:p>
    <w:p w:rsidR="00BA595A" w:rsidRDefault="00BA595A" w:rsidP="00BA595A">
      <w:r>
        <w:t>2. Перейдите на уровень программирования радиореле I-6 и I-7 соответственно.</w:t>
      </w:r>
    </w:p>
    <w:p w:rsidR="00BA595A" w:rsidRDefault="00BA595A" w:rsidP="00BA595A">
      <w:r>
        <w:t>3. Подайте питание (+12В) на контакты «2» и «4» радиореле. Сирена базового блока звуковым сигналом подтвердит запись радиореле в память системы.</w:t>
      </w:r>
    </w:p>
    <w:p w:rsidR="002A2812" w:rsidRPr="00BA2666" w:rsidRDefault="00BA595A" w:rsidP="00BA595A">
      <w:r>
        <w:t xml:space="preserve">4. После успешной записи радиореле контакт «2» отключите и заизолируйте, контакт «4» соедините с </w:t>
      </w:r>
      <w:proofErr w:type="gramStart"/>
      <w:r>
        <w:t>проводом</w:t>
      </w:r>
      <w:proofErr w:type="gramEnd"/>
      <w:r>
        <w:t xml:space="preserve"> на котором постоянно присутствует напряжение +12В или с проводом на котором появляется +12В при включении зажигания и не пропадает во время движения.</w:t>
      </w:r>
    </w:p>
    <w:sectPr w:rsidR="002A2812" w:rsidRPr="00BA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5A"/>
    <w:rsid w:val="002A2812"/>
    <w:rsid w:val="00BA2666"/>
    <w:rsid w:val="00B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diakov.net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2016-05-21T07:39:00Z</dcterms:created>
  <dcterms:modified xsi:type="dcterms:W3CDTF">2016-05-21T07:40:00Z</dcterms:modified>
</cp:coreProperties>
</file>